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634A95">
        <w:rPr>
          <w:snapToGrid/>
          <w:color w:val="000000" w:themeColor="text1"/>
          <w:sz w:val="24"/>
          <w:szCs w:val="24"/>
        </w:rPr>
        <w:t>2</w:t>
      </w:r>
      <w:r w:rsidR="00992F0C">
        <w:rPr>
          <w:snapToGrid/>
          <w:color w:val="000000" w:themeColor="text1"/>
          <w:sz w:val="24"/>
          <w:szCs w:val="24"/>
        </w:rPr>
        <w:t>8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400C3E">
        <w:rPr>
          <w:snapToGrid/>
          <w:color w:val="000000" w:themeColor="text1"/>
          <w:sz w:val="24"/>
          <w:szCs w:val="24"/>
        </w:rPr>
        <w:t>04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634A95" w:rsidRPr="00634A95">
        <w:rPr>
          <w:color w:val="000000" w:themeColor="text1"/>
          <w:sz w:val="32"/>
          <w:szCs w:val="32"/>
        </w:rPr>
        <w:t xml:space="preserve">капитального ремонта насосного оборудования фирмы </w:t>
      </w:r>
      <w:proofErr w:type="spellStart"/>
      <w:r w:rsidR="00634A95" w:rsidRPr="00634A95">
        <w:rPr>
          <w:color w:val="000000" w:themeColor="text1"/>
          <w:sz w:val="32"/>
          <w:szCs w:val="32"/>
        </w:rPr>
        <w:t>Sulzer</w:t>
      </w:r>
      <w:proofErr w:type="spellEnd"/>
      <w:r w:rsidR="00634A95" w:rsidRPr="00634A95">
        <w:rPr>
          <w:color w:val="000000" w:themeColor="text1"/>
          <w:sz w:val="32"/>
          <w:szCs w:val="32"/>
        </w:rPr>
        <w:t>, Самара, ул. Максима Горького,</w:t>
      </w:r>
      <w:r w:rsidR="00634A95">
        <w:rPr>
          <w:color w:val="000000" w:themeColor="text1"/>
          <w:sz w:val="32"/>
          <w:szCs w:val="32"/>
        </w:rPr>
        <w:t> </w:t>
      </w:r>
      <w:r w:rsidR="00634A95" w:rsidRPr="00634A95">
        <w:rPr>
          <w:color w:val="000000" w:themeColor="text1"/>
          <w:sz w:val="32"/>
          <w:szCs w:val="32"/>
        </w:rPr>
        <w:t>4, КНС-6А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  <w:bookmarkStart w:id="0" w:name="_GoBack"/>
      <w:bookmarkEnd w:id="0"/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00C3E">
        <w:rPr>
          <w:b/>
          <w:color w:val="000000" w:themeColor="text1"/>
          <w:sz w:val="32"/>
          <w:szCs w:val="32"/>
        </w:rPr>
        <w:t>4</w:t>
      </w:r>
      <w:r w:rsidR="00634A95">
        <w:rPr>
          <w:b/>
          <w:color w:val="000000" w:themeColor="text1"/>
          <w:sz w:val="32"/>
          <w:szCs w:val="32"/>
        </w:rPr>
        <w:t>26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634A9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насосного оборудования фирмы </w:t>
            </w:r>
            <w:proofErr w:type="spellStart"/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Sulzer</w:t>
            </w:r>
            <w:proofErr w:type="spellEnd"/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, Самара, ул. Максима Горького, 4, КНС-6А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634A95">
              <w:rPr>
                <w:b/>
                <w:sz w:val="20"/>
                <w:szCs w:val="20"/>
              </w:rPr>
              <w:t>1 088 844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lastRenderedPageBreak/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92F0C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67CD5-4CE2-4539-9D27-7B9E59F4C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15</Pages>
  <Words>4726</Words>
  <Characters>31983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36636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340</cp:revision>
  <cp:lastPrinted>2019-02-04T06:44:00Z</cp:lastPrinted>
  <dcterms:created xsi:type="dcterms:W3CDTF">2019-02-07T06:22:00Z</dcterms:created>
  <dcterms:modified xsi:type="dcterms:W3CDTF">2022-04-28T06:34:00Z</dcterms:modified>
</cp:coreProperties>
</file>